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02D62" w14:textId="78DD673C" w:rsidR="00BA7FB0" w:rsidRDefault="00B9047A" w:rsidP="00BA7FB0">
      <w:r>
        <w:rPr>
          <w:i/>
          <w:iCs/>
        </w:rPr>
        <w:t>Main Menu</w:t>
      </w:r>
      <w:bookmarkStart w:id="0" w:name="_GoBack"/>
      <w:bookmarkEnd w:id="0"/>
      <w:r w:rsidR="00BA7FB0" w:rsidRPr="00BA7FB0">
        <w:rPr>
          <w:noProof/>
        </w:rPr>
        <w:t xml:space="preserve"> </w:t>
      </w:r>
      <w:r w:rsidR="00BA7FB0">
        <w:rPr>
          <w:noProof/>
        </w:rPr>
        <w:drawing>
          <wp:inline distT="0" distB="0" distL="0" distR="0" wp14:anchorId="4A05E1BD" wp14:editId="077C043B">
            <wp:extent cx="5943600" cy="1376045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0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79DA46" w14:textId="77777777" w:rsidR="00BA7FB0" w:rsidRDefault="00BA7FB0" w:rsidP="00BA7FB0">
      <w:pPr>
        <w:pStyle w:val="ListParagraph"/>
        <w:numPr>
          <w:ilvl w:val="0"/>
          <w:numId w:val="1"/>
        </w:numPr>
      </w:pPr>
      <w:r>
        <w:t xml:space="preserve">Glossary – WISER terms &amp; definitions </w:t>
      </w:r>
    </w:p>
    <w:p w14:paraId="6DB788D1" w14:textId="77777777" w:rsidR="00BA7FB0" w:rsidRDefault="00BA7FB0" w:rsidP="00BA7FB0">
      <w:pPr>
        <w:pStyle w:val="ListParagraph"/>
        <w:numPr>
          <w:ilvl w:val="0"/>
          <w:numId w:val="1"/>
        </w:numPr>
      </w:pPr>
      <w:r>
        <w:t>Campus Support – Listing of campus WISER support contacts</w:t>
      </w:r>
    </w:p>
    <w:p w14:paraId="3508AE84" w14:textId="77777777" w:rsidR="00BA7FB0" w:rsidRDefault="00BA7FB0" w:rsidP="00BA7FB0">
      <w:pPr>
        <w:pStyle w:val="ListParagraph"/>
        <w:numPr>
          <w:ilvl w:val="0"/>
          <w:numId w:val="1"/>
        </w:numPr>
      </w:pPr>
      <w:r>
        <w:t>Documentation – link to SFS webpage containing WISER information</w:t>
      </w:r>
    </w:p>
    <w:p w14:paraId="291BC9B5" w14:textId="77777777" w:rsidR="00BA7FB0" w:rsidRDefault="00BA7FB0" w:rsidP="00BA7FB0">
      <w:pPr>
        <w:pStyle w:val="ListParagraph"/>
        <w:numPr>
          <w:ilvl w:val="0"/>
          <w:numId w:val="1"/>
        </w:numPr>
      </w:pPr>
      <w:r>
        <w:t>About WISER – Copyright and licensing details</w:t>
      </w:r>
    </w:p>
    <w:p w14:paraId="79561486" w14:textId="77777777" w:rsidR="005C2677" w:rsidRDefault="005C2677"/>
    <w:sectPr w:rsidR="005C2677" w:rsidSect="009F004B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767A8" w14:textId="77777777" w:rsidR="008616E8" w:rsidRDefault="008616E8" w:rsidP="009F004B">
      <w:pPr>
        <w:spacing w:after="0" w:line="240" w:lineRule="auto"/>
      </w:pPr>
      <w:r>
        <w:separator/>
      </w:r>
    </w:p>
  </w:endnote>
  <w:endnote w:type="continuationSeparator" w:id="0">
    <w:p w14:paraId="5413ED60" w14:textId="77777777" w:rsidR="008616E8" w:rsidRDefault="008616E8" w:rsidP="009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0ACE" w14:textId="411CACF1" w:rsidR="009F004B" w:rsidRDefault="009F004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3800F" wp14:editId="60F45F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CE555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8777F" w14:textId="77777777" w:rsidR="008616E8" w:rsidRDefault="008616E8" w:rsidP="009F004B">
      <w:pPr>
        <w:spacing w:after="0" w:line="240" w:lineRule="auto"/>
      </w:pPr>
      <w:r>
        <w:separator/>
      </w:r>
    </w:p>
  </w:footnote>
  <w:footnote w:type="continuationSeparator" w:id="0">
    <w:p w14:paraId="6ADE6D3F" w14:textId="77777777" w:rsidR="008616E8" w:rsidRDefault="008616E8" w:rsidP="009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F5722" w14:textId="77777777" w:rsidR="00BA7FB0" w:rsidRDefault="009F004B" w:rsidP="00BA7FB0">
    <w:pPr>
      <w:pStyle w:val="Heading1"/>
      <w:rPr>
        <w:color w:val="1F3864" w:themeColor="accent1" w:themeShade="80"/>
        <w:sz w:val="40"/>
        <w:szCs w:val="40"/>
      </w:rPr>
    </w:pPr>
    <w:r>
      <w:rPr>
        <w:noProof/>
      </w:rPr>
      <w:drawing>
        <wp:inline distT="0" distB="0" distL="0" distR="0" wp14:anchorId="0B32491F" wp14:editId="232BD400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 w:rsidR="00BA7FB0">
      <w:rPr>
        <w:color w:val="1F3864" w:themeColor="accent1" w:themeShade="80"/>
        <w:sz w:val="40"/>
        <w:szCs w:val="40"/>
      </w:rPr>
      <w:t>Help Topics</w:t>
    </w:r>
  </w:p>
  <w:p w14:paraId="3C786464" w14:textId="0F670C4B" w:rsidR="009F004B" w:rsidRPr="00806B61" w:rsidRDefault="009F004B" w:rsidP="009F004B">
    <w:pPr>
      <w:pStyle w:val="Heading1"/>
      <w:rPr>
        <w:color w:val="1F3864" w:themeColor="accent1" w:themeShade="80"/>
        <w:sz w:val="22"/>
        <w:szCs w:val="22"/>
      </w:rPr>
    </w:pP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24C0D4EB" w14:textId="6C4EFD29" w:rsidR="009F004B" w:rsidRDefault="009F004B">
    <w:pPr>
      <w:pStyle w:val="Header"/>
    </w:pPr>
  </w:p>
  <w:p w14:paraId="203AB31B" w14:textId="77777777" w:rsidR="009F004B" w:rsidRDefault="009F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91332"/>
    <w:multiLevelType w:val="hybridMultilevel"/>
    <w:tmpl w:val="18909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enforcement="1" w:cryptProviderType="rsaAES" w:cryptAlgorithmClass="hash" w:cryptAlgorithmType="typeAny" w:cryptAlgorithmSid="14" w:cryptSpinCount="100000" w:hash="74AKTdp+dU7hvsYcQ8DAz/2A3GHYvCEXQANnEh01WIU0y4hwS+c0/QJRLWGm3l0LhzQWe8cOZbat+1FOskeqsQ==" w:salt="fzTsryDax63AoPsQcKRE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B"/>
    <w:rsid w:val="002B42D8"/>
    <w:rsid w:val="004C1324"/>
    <w:rsid w:val="005C2677"/>
    <w:rsid w:val="0083289F"/>
    <w:rsid w:val="008616E8"/>
    <w:rsid w:val="009F004B"/>
    <w:rsid w:val="00B064CC"/>
    <w:rsid w:val="00B9047A"/>
    <w:rsid w:val="00B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73C"/>
  <w15:chartTrackingRefBased/>
  <w15:docId w15:val="{5201E90F-C869-4409-B3F1-7400E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B0"/>
  </w:style>
  <w:style w:type="paragraph" w:styleId="Heading1">
    <w:name w:val="heading 1"/>
    <w:basedOn w:val="Normal"/>
    <w:next w:val="Normal"/>
    <w:link w:val="Heading1Char"/>
    <w:uiPriority w:val="9"/>
    <w:qFormat/>
    <w:rsid w:val="009F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4B"/>
  </w:style>
  <w:style w:type="paragraph" w:styleId="Footer">
    <w:name w:val="footer"/>
    <w:basedOn w:val="Normal"/>
    <w:link w:val="Foot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4B"/>
  </w:style>
  <w:style w:type="character" w:customStyle="1" w:styleId="Heading1Char">
    <w:name w:val="Heading 1 Char"/>
    <w:basedOn w:val="DefaultParagraphFont"/>
    <w:link w:val="Heading1"/>
    <w:uiPriority w:val="9"/>
    <w:rsid w:val="009F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A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5FD4F696-6162-400F-9B92-A38AAA295CD3}"/>
</file>

<file path=customXml/itemProps2.xml><?xml version="1.0" encoding="utf-8"?>
<ds:datastoreItem xmlns:ds="http://schemas.openxmlformats.org/officeDocument/2006/customXml" ds:itemID="{6997C9D6-7446-47C4-848A-01E140A35F83}"/>
</file>

<file path=customXml/itemProps3.xml><?xml version="1.0" encoding="utf-8"?>
<ds:datastoreItem xmlns:ds="http://schemas.openxmlformats.org/officeDocument/2006/customXml" ds:itemID="{619EDCA4-BDE7-45AC-825B-D675708B34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5</cp:revision>
  <dcterms:created xsi:type="dcterms:W3CDTF">2020-04-07T17:17:00Z</dcterms:created>
  <dcterms:modified xsi:type="dcterms:W3CDTF">2020-04-10T14:26:00Z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