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6474" w14:textId="77777777" w:rsidR="00805188" w:rsidRDefault="00805188">
      <w:bookmarkStart w:id="0" w:name="_GoBack"/>
      <w:bookmarkEnd w:id="0"/>
    </w:p>
    <w:p w14:paraId="64F77D0D" w14:textId="104827F7" w:rsidR="00805188" w:rsidRDefault="00805188">
      <w:pPr>
        <w:rPr>
          <w:i/>
          <w:iCs/>
        </w:rPr>
      </w:pPr>
      <w:r>
        <w:t xml:space="preserve">To begin an </w:t>
      </w:r>
      <w:r w:rsidRPr="00494EC5">
        <w:rPr>
          <w:u w:val="single"/>
        </w:rPr>
        <w:t xml:space="preserve">AR </w:t>
      </w:r>
      <w:r w:rsidR="00494EC5" w:rsidRPr="00494EC5">
        <w:rPr>
          <w:u w:val="single"/>
        </w:rPr>
        <w:t>Search</w:t>
      </w:r>
      <w:r w:rsidR="00494EC5">
        <w:t xml:space="preserve"> </w:t>
      </w:r>
      <w:r>
        <w:t>select the option from the Main Menu</w:t>
      </w:r>
    </w:p>
    <w:p w14:paraId="0A677ABA" w14:textId="0585545C" w:rsidR="00805188" w:rsidRDefault="00805188">
      <w:pPr>
        <w:rPr>
          <w:i/>
          <w:iCs/>
        </w:rPr>
      </w:pPr>
      <w:r w:rsidRPr="00805188">
        <w:rPr>
          <w:i/>
          <w:iCs/>
        </w:rPr>
        <w:t>Main Menu</w:t>
      </w:r>
      <w:r>
        <w:rPr>
          <w:noProof/>
        </w:rPr>
        <w:drawing>
          <wp:inline distT="0" distB="0" distL="0" distR="0" wp14:anchorId="548C2EC2" wp14:editId="5C537820">
            <wp:extent cx="5943600" cy="10382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0211D4" w14:textId="0111B5DE" w:rsidR="00805188" w:rsidRDefault="00805188">
      <w:pPr>
        <w:rPr>
          <w:i/>
          <w:iCs/>
        </w:rPr>
      </w:pPr>
    </w:p>
    <w:p w14:paraId="7DF21242" w14:textId="492C010F" w:rsidR="00805188" w:rsidRDefault="00805188" w:rsidP="00805188">
      <w:r w:rsidRPr="0009352D">
        <w:rPr>
          <w:i/>
          <w:iCs/>
        </w:rPr>
        <w:t>AR Search</w:t>
      </w:r>
      <w:r>
        <w:rPr>
          <w:noProof/>
        </w:rPr>
        <w:drawing>
          <wp:inline distT="0" distB="0" distL="0" distR="0" wp14:anchorId="617E432D" wp14:editId="0F36ECED">
            <wp:extent cx="5943600" cy="2843530"/>
            <wp:effectExtent l="19050" t="19050" r="19050" b="139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02762C" w14:textId="77777777" w:rsidR="00805188" w:rsidRDefault="00805188" w:rsidP="00805188">
      <w:r>
        <w:t>*shown with search screen over results</w:t>
      </w:r>
    </w:p>
    <w:p w14:paraId="707C5F68" w14:textId="77777777" w:rsidR="00805188" w:rsidRDefault="00805188" w:rsidP="00805188">
      <w:pPr>
        <w:pStyle w:val="ListParagraph"/>
        <w:numPr>
          <w:ilvl w:val="0"/>
          <w:numId w:val="1"/>
        </w:numPr>
      </w:pPr>
      <w:r>
        <w:t>Input criteria</w:t>
      </w:r>
    </w:p>
    <w:p w14:paraId="6E65086C" w14:textId="77777777" w:rsidR="00805188" w:rsidRDefault="00805188" w:rsidP="00805188">
      <w:pPr>
        <w:pStyle w:val="ListParagraph"/>
        <w:numPr>
          <w:ilvl w:val="1"/>
          <w:numId w:val="1"/>
        </w:numPr>
      </w:pPr>
      <w:r>
        <w:t>The more criteria supplied, the narrower the search results</w:t>
      </w:r>
    </w:p>
    <w:p w14:paraId="350109F3" w14:textId="77777777" w:rsidR="00805188" w:rsidRDefault="00805188" w:rsidP="00805188">
      <w:pPr>
        <w:pStyle w:val="ListParagraph"/>
        <w:numPr>
          <w:ilvl w:val="0"/>
          <w:numId w:val="1"/>
        </w:numPr>
      </w:pPr>
      <w:r>
        <w:t>Toggle between search screen &amp; results</w:t>
      </w:r>
    </w:p>
    <w:p w14:paraId="03E78CB8" w14:textId="77777777" w:rsidR="00805188" w:rsidRDefault="00805188" w:rsidP="00805188">
      <w:pPr>
        <w:pStyle w:val="ListParagraph"/>
        <w:numPr>
          <w:ilvl w:val="0"/>
          <w:numId w:val="1"/>
        </w:numPr>
      </w:pPr>
      <w:r>
        <w:t>Pin to dashboard (create tile)/export and view options</w:t>
      </w:r>
    </w:p>
    <w:p w14:paraId="650E0F5C" w14:textId="77777777" w:rsidR="00805188" w:rsidRDefault="00805188" w:rsidP="00805188">
      <w:pPr>
        <w:pStyle w:val="ListParagraph"/>
        <w:numPr>
          <w:ilvl w:val="0"/>
          <w:numId w:val="1"/>
        </w:numPr>
      </w:pPr>
      <w:r>
        <w:t>Begin search using supplied criteria</w:t>
      </w:r>
    </w:p>
    <w:p w14:paraId="6770362E" w14:textId="77777777" w:rsidR="00805188" w:rsidRDefault="00805188" w:rsidP="00805188">
      <w:pPr>
        <w:pStyle w:val="ListParagraph"/>
        <w:numPr>
          <w:ilvl w:val="0"/>
          <w:numId w:val="1"/>
        </w:numPr>
      </w:pPr>
      <w:r>
        <w:t>Clear entered criteria</w:t>
      </w:r>
    </w:p>
    <w:p w14:paraId="56DB62EB" w14:textId="77777777" w:rsidR="00805188" w:rsidRDefault="00805188" w:rsidP="00805188">
      <w:pPr>
        <w:pStyle w:val="ListParagraph"/>
        <w:numPr>
          <w:ilvl w:val="0"/>
          <w:numId w:val="1"/>
        </w:numPr>
      </w:pPr>
      <w:r>
        <w:t>Search results using date range criteria</w:t>
      </w:r>
    </w:p>
    <w:p w14:paraId="37F302D5" w14:textId="377031CA" w:rsidR="00494EC5" w:rsidRDefault="00494EC5">
      <w:pPr>
        <w:rPr>
          <w:noProof/>
        </w:rPr>
      </w:pPr>
    </w:p>
    <w:p w14:paraId="6632E6D3" w14:textId="49CE21B1" w:rsidR="00494EC5" w:rsidRDefault="00494EC5">
      <w:pPr>
        <w:rPr>
          <w:noProof/>
        </w:rPr>
      </w:pPr>
    </w:p>
    <w:p w14:paraId="1EDD5C32" w14:textId="38A8F26E" w:rsidR="00494EC5" w:rsidRDefault="00494EC5">
      <w:pPr>
        <w:rPr>
          <w:i/>
          <w:iCs/>
          <w:noProof/>
        </w:rPr>
      </w:pPr>
      <w:r w:rsidRPr="00494EC5">
        <w:rPr>
          <w:i/>
          <w:iCs/>
          <w:noProof/>
        </w:rPr>
        <w:lastRenderedPageBreak/>
        <w:t>Search Results</w:t>
      </w:r>
      <w:r>
        <w:rPr>
          <w:noProof/>
        </w:rPr>
        <w:drawing>
          <wp:inline distT="0" distB="0" distL="0" distR="0" wp14:anchorId="6AB9E8A6" wp14:editId="1E1F7A71">
            <wp:extent cx="5943600" cy="2860040"/>
            <wp:effectExtent l="19050" t="19050" r="19050" b="165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D4C2BD" w14:textId="286520DC" w:rsidR="00494EC5" w:rsidRDefault="00494EC5" w:rsidP="00DF56E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Toggle back to search criteria screen</w:t>
      </w:r>
    </w:p>
    <w:p w14:paraId="4AAA6D57" w14:textId="1873E41E" w:rsidR="00494EC5" w:rsidRDefault="00494EC5" w:rsidP="00DF56E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Expand to Invoice details</w:t>
      </w:r>
    </w:p>
    <w:p w14:paraId="310305ED" w14:textId="7C5E2F2E" w:rsidR="00DF56E0" w:rsidRDefault="00DF56E0" w:rsidP="00DF56E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Expand Invoice activity details</w:t>
      </w:r>
    </w:p>
    <w:p w14:paraId="4445040D" w14:textId="534AE006" w:rsidR="00DF56E0" w:rsidRDefault="00DF56E0" w:rsidP="00DF56E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Page navigator</w:t>
      </w:r>
    </w:p>
    <w:p w14:paraId="7A813104" w14:textId="5BB65570" w:rsidR="00DF56E0" w:rsidRDefault="00DF56E0" w:rsidP="00DF56E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Column headers to sort results</w:t>
      </w:r>
    </w:p>
    <w:p w14:paraId="7CF88565" w14:textId="705414FE" w:rsidR="00DF56E0" w:rsidRDefault="00DF56E0" w:rsidP="00DF56E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Pin to Dahsboard/Export &amp; records per page options</w:t>
      </w:r>
    </w:p>
    <w:p w14:paraId="383C2A32" w14:textId="77777777" w:rsidR="00494EC5" w:rsidRPr="00494EC5" w:rsidRDefault="00494EC5"/>
    <w:sectPr w:rsidR="00494EC5" w:rsidRPr="00494EC5" w:rsidSect="009F004B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BB5D6" w14:textId="77777777" w:rsidR="001E5228" w:rsidRDefault="001E5228" w:rsidP="009F004B">
      <w:pPr>
        <w:spacing w:after="0" w:line="240" w:lineRule="auto"/>
      </w:pPr>
      <w:r>
        <w:separator/>
      </w:r>
    </w:p>
  </w:endnote>
  <w:endnote w:type="continuationSeparator" w:id="0">
    <w:p w14:paraId="5B69AB1C" w14:textId="77777777" w:rsidR="001E5228" w:rsidRDefault="001E5228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F0C1F" w14:textId="77777777" w:rsidR="001E5228" w:rsidRDefault="001E5228" w:rsidP="009F004B">
      <w:pPr>
        <w:spacing w:after="0" w:line="240" w:lineRule="auto"/>
      </w:pPr>
      <w:r>
        <w:separator/>
      </w:r>
    </w:p>
  </w:footnote>
  <w:footnote w:type="continuationSeparator" w:id="0">
    <w:p w14:paraId="4A28019B" w14:textId="77777777" w:rsidR="001E5228" w:rsidRDefault="001E5228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28D86926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805188">
      <w:rPr>
        <w:color w:val="1F3864" w:themeColor="accent1" w:themeShade="80"/>
        <w:sz w:val="40"/>
        <w:szCs w:val="40"/>
      </w:rPr>
      <w:t>AR Search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32B3"/>
    <w:multiLevelType w:val="hybridMultilevel"/>
    <w:tmpl w:val="7696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4015"/>
    <w:multiLevelType w:val="hybridMultilevel"/>
    <w:tmpl w:val="537C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wRS1QKHshl+ZnH3FpJYeB5hcrVsyYOlB1Y/OpJhu6FE1EoRsBmVYkyoY73hRZ7TRxIRP8xM2NVB4vQCqtmZuQ==" w:salt="ib0LXnQC6go7g+sRdb1QCQ==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0930DA"/>
    <w:rsid w:val="00164E79"/>
    <w:rsid w:val="001700EF"/>
    <w:rsid w:val="001E5228"/>
    <w:rsid w:val="00494EC5"/>
    <w:rsid w:val="00524143"/>
    <w:rsid w:val="005C2677"/>
    <w:rsid w:val="00805188"/>
    <w:rsid w:val="009A6399"/>
    <w:rsid w:val="009F004B"/>
    <w:rsid w:val="00B064CC"/>
    <w:rsid w:val="00BD40FA"/>
    <w:rsid w:val="00DA7D9A"/>
    <w:rsid w:val="00D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05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40DE2FA9-0CE8-4CA0-B541-3C7723D1EAFD}"/>
</file>

<file path=customXml/itemProps2.xml><?xml version="1.0" encoding="utf-8"?>
<ds:datastoreItem xmlns:ds="http://schemas.openxmlformats.org/officeDocument/2006/customXml" ds:itemID="{696821A6-FA5E-4C20-82E8-DB5095203175}"/>
</file>

<file path=customXml/itemProps3.xml><?xml version="1.0" encoding="utf-8"?>
<ds:datastoreItem xmlns:ds="http://schemas.openxmlformats.org/officeDocument/2006/customXml" ds:itemID="{7F93AEC3-121F-42C7-9117-33548DD80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9</cp:revision>
  <dcterms:created xsi:type="dcterms:W3CDTF">2020-04-07T14:42:00Z</dcterms:created>
  <dcterms:modified xsi:type="dcterms:W3CDTF">2020-04-10T17:34:00Z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